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D55" w:rsidRDefault="00201D55">
      <w:pPr>
        <w:jc w:val="center"/>
      </w:pPr>
    </w:p>
    <w:p w:rsidR="00201D55" w:rsidRDefault="001C21FB">
      <w:pPr>
        <w:jc w:val="center"/>
        <w:rPr>
          <w:rFonts w:ascii="Bradley Hand ITC" w:hAnsi="Bradley Hand ITC"/>
          <w:b/>
          <w:sz w:val="48"/>
          <w:szCs w:val="48"/>
          <w:lang w:val="en-US"/>
        </w:rPr>
      </w:pPr>
      <w:proofErr w:type="spellStart"/>
      <w:r>
        <w:rPr>
          <w:rFonts w:ascii="Bradley Hand ITC" w:hAnsi="Bradley Hand ITC"/>
          <w:b/>
          <w:sz w:val="48"/>
          <w:szCs w:val="48"/>
          <w:lang w:val="en-US"/>
        </w:rPr>
        <w:t>projektas</w:t>
      </w:r>
      <w:proofErr w:type="spellEnd"/>
    </w:p>
    <w:p w:rsidR="00201D55" w:rsidRDefault="001C21FB">
      <w:pPr>
        <w:jc w:val="center"/>
        <w:rPr>
          <w:b/>
          <w:color w:val="FF0000"/>
          <w:sz w:val="96"/>
          <w:szCs w:val="96"/>
          <w:lang w:val="en-US"/>
        </w:rPr>
      </w:pPr>
      <w:r>
        <w:rPr>
          <w:b/>
          <w:color w:val="FF0000"/>
          <w:sz w:val="96"/>
          <w:szCs w:val="96"/>
          <w:lang w:val="en-US"/>
        </w:rPr>
        <w:t xml:space="preserve">KALĖDINIAI SKAITYMAI </w:t>
      </w:r>
    </w:p>
    <w:p w:rsidR="00201D55" w:rsidRDefault="001C21FB">
      <w:pPr>
        <w:jc w:val="center"/>
        <w:rPr>
          <w:rFonts w:ascii="Bradley Hand ITC" w:hAnsi="Bradley Hand ITC"/>
          <w:b/>
          <w:sz w:val="48"/>
          <w:szCs w:val="48"/>
          <w:lang w:val="en-US"/>
        </w:rPr>
      </w:pPr>
      <w:r>
        <w:rPr>
          <w:rFonts w:ascii="Bradley Hand ITC" w:hAnsi="Bradley Hand ITC"/>
          <w:b/>
          <w:sz w:val="48"/>
          <w:szCs w:val="48"/>
          <w:lang w:val="en-US"/>
        </w:rPr>
        <w:t xml:space="preserve">P a s a k </w:t>
      </w:r>
      <w:proofErr w:type="gramStart"/>
      <w:r>
        <w:rPr>
          <w:rFonts w:ascii="Bradley Hand ITC" w:hAnsi="Bradley Hand ITC"/>
          <w:b/>
          <w:sz w:val="48"/>
          <w:szCs w:val="48"/>
          <w:lang w:val="en-US"/>
        </w:rPr>
        <w:t>a  p</w:t>
      </w:r>
      <w:proofErr w:type="gramEnd"/>
      <w:r>
        <w:rPr>
          <w:rFonts w:ascii="Bradley Hand ITC" w:hAnsi="Bradley Hand ITC"/>
          <w:b/>
          <w:sz w:val="48"/>
          <w:szCs w:val="48"/>
          <w:lang w:val="en-US"/>
        </w:rPr>
        <w:t xml:space="preserve"> r a s </w:t>
      </w:r>
      <w:proofErr w:type="spellStart"/>
      <w:r>
        <w:rPr>
          <w:rFonts w:ascii="Bradley Hand ITC" w:hAnsi="Bradley Hand ITC"/>
          <w:b/>
          <w:sz w:val="48"/>
          <w:szCs w:val="48"/>
          <w:lang w:val="en-US"/>
        </w:rPr>
        <w:t>i</w:t>
      </w:r>
      <w:proofErr w:type="spellEnd"/>
      <w:r>
        <w:rPr>
          <w:rFonts w:ascii="Bradley Hand ITC" w:hAnsi="Bradley Hand ITC"/>
          <w:b/>
          <w:sz w:val="48"/>
          <w:szCs w:val="48"/>
          <w:lang w:val="en-US"/>
        </w:rPr>
        <w:t xml:space="preserve"> d e d a…</w:t>
      </w:r>
    </w:p>
    <w:p w:rsidR="00201D55" w:rsidRDefault="001B7757">
      <w:pPr>
        <w:jc w:val="center"/>
        <w:rPr>
          <w:b/>
          <w:sz w:val="52"/>
          <w:szCs w:val="52"/>
          <w:lang w:val="en-US"/>
        </w:rPr>
      </w:pPr>
      <w:r>
        <w:rPr>
          <w:b/>
          <w:sz w:val="52"/>
          <w:szCs w:val="52"/>
          <w:lang w:val="en-US"/>
        </w:rPr>
        <w:t>PROJEKTAS VYKSTA 1–</w:t>
      </w:r>
      <w:r w:rsidR="001C21FB">
        <w:rPr>
          <w:b/>
          <w:sz w:val="52"/>
          <w:szCs w:val="52"/>
          <w:lang w:val="en-US"/>
        </w:rPr>
        <w:t xml:space="preserve">4 KLASĖSE </w:t>
      </w:r>
    </w:p>
    <w:p w:rsidR="00201D55" w:rsidRDefault="001B7757">
      <w:pPr>
        <w:jc w:val="center"/>
        <w:rPr>
          <w:b/>
          <w:sz w:val="52"/>
          <w:szCs w:val="52"/>
          <w:lang w:val="en-US"/>
        </w:rPr>
      </w:pPr>
      <w:r>
        <w:rPr>
          <w:b/>
          <w:sz w:val="52"/>
          <w:szCs w:val="52"/>
          <w:lang w:val="en-US"/>
        </w:rPr>
        <w:t xml:space="preserve"> GRUODŽIO 5–</w:t>
      </w:r>
      <w:r w:rsidR="001C21FB">
        <w:rPr>
          <w:b/>
          <w:sz w:val="52"/>
          <w:szCs w:val="52"/>
          <w:lang w:val="en-US"/>
        </w:rPr>
        <w:t xml:space="preserve">20 DIENOMIS </w:t>
      </w:r>
    </w:p>
    <w:p w:rsidR="00201D55" w:rsidRDefault="00201D55">
      <w:pPr>
        <w:jc w:val="center"/>
        <w:rPr>
          <w:b/>
          <w:sz w:val="52"/>
          <w:szCs w:val="52"/>
          <w:lang w:val="en-US"/>
        </w:rPr>
      </w:pPr>
    </w:p>
    <w:p w:rsidR="00201D55" w:rsidRDefault="001C21FB">
      <w:pPr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 </w:t>
      </w: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Žiemą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vakarai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tampa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ilgi</w:t>
      </w:r>
      <w:proofErr w:type="spellEnd"/>
      <w:r>
        <w:rPr>
          <w:b/>
          <w:sz w:val="24"/>
          <w:szCs w:val="24"/>
          <w:lang w:val="en-US"/>
        </w:rPr>
        <w:t xml:space="preserve">, o </w:t>
      </w:r>
      <w:proofErr w:type="spellStart"/>
      <w:r>
        <w:rPr>
          <w:b/>
          <w:sz w:val="24"/>
          <w:szCs w:val="24"/>
          <w:lang w:val="en-US"/>
        </w:rPr>
        <w:t>saulės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šviesa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ir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dieną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menkai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teprasiskverbia</w:t>
      </w:r>
      <w:proofErr w:type="spellEnd"/>
      <w:r>
        <w:rPr>
          <w:b/>
          <w:sz w:val="24"/>
          <w:szCs w:val="24"/>
          <w:lang w:val="en-US"/>
        </w:rPr>
        <w:t xml:space="preserve"> pro </w:t>
      </w:r>
      <w:proofErr w:type="spellStart"/>
      <w:r>
        <w:rPr>
          <w:b/>
          <w:sz w:val="24"/>
          <w:szCs w:val="24"/>
          <w:lang w:val="en-US"/>
        </w:rPr>
        <w:t>storus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debesis</w:t>
      </w:r>
      <w:proofErr w:type="spellEnd"/>
      <w:r>
        <w:rPr>
          <w:b/>
          <w:sz w:val="24"/>
          <w:szCs w:val="24"/>
          <w:lang w:val="en-US"/>
        </w:rPr>
        <w:t xml:space="preserve">. </w:t>
      </w:r>
      <w:proofErr w:type="spellStart"/>
      <w:r>
        <w:rPr>
          <w:b/>
          <w:sz w:val="24"/>
          <w:szCs w:val="24"/>
          <w:lang w:val="en-US"/>
        </w:rPr>
        <w:t>Tokiomis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tamsiomis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dienomis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b/>
          <w:sz w:val="24"/>
          <w:szCs w:val="24"/>
          <w:lang w:val="en-US"/>
        </w:rPr>
        <w:t>norisi</w:t>
      </w:r>
      <w:proofErr w:type="spellEnd"/>
      <w:r>
        <w:rPr>
          <w:b/>
          <w:sz w:val="24"/>
          <w:szCs w:val="24"/>
          <w:lang w:val="en-US"/>
        </w:rPr>
        <w:t xml:space="preserve">  </w:t>
      </w:r>
      <w:proofErr w:type="spellStart"/>
      <w:r>
        <w:rPr>
          <w:b/>
          <w:sz w:val="24"/>
          <w:szCs w:val="24"/>
          <w:lang w:val="en-US"/>
        </w:rPr>
        <w:t>klausytis</w:t>
      </w:r>
      <w:proofErr w:type="spellEnd"/>
      <w:proofErr w:type="gram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pasakų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istorijų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svajoti</w:t>
      </w:r>
      <w:proofErr w:type="spellEnd"/>
      <w:r>
        <w:rPr>
          <w:b/>
          <w:sz w:val="24"/>
          <w:szCs w:val="24"/>
          <w:lang w:val="en-US"/>
        </w:rPr>
        <w:t>…</w:t>
      </w:r>
      <w:r w:rsidR="001B7757">
        <w:rPr>
          <w:b/>
          <w:sz w:val="24"/>
          <w:szCs w:val="24"/>
          <w:lang w:val="en-US"/>
        </w:rPr>
        <w:t xml:space="preserve"> </w:t>
      </w:r>
      <w:proofErr w:type="spellStart"/>
      <w:r w:rsidR="001B7757">
        <w:rPr>
          <w:b/>
          <w:sz w:val="24"/>
          <w:szCs w:val="24"/>
          <w:lang w:val="en-US"/>
        </w:rPr>
        <w:t>ir</w:t>
      </w:r>
      <w:proofErr w:type="spellEnd"/>
      <w:r w:rsidR="001B7757">
        <w:rPr>
          <w:b/>
          <w:sz w:val="24"/>
          <w:szCs w:val="24"/>
          <w:lang w:val="en-US"/>
        </w:rPr>
        <w:t xml:space="preserve"> </w:t>
      </w:r>
      <w:proofErr w:type="spellStart"/>
      <w:r w:rsidR="001B7757">
        <w:rPr>
          <w:b/>
          <w:sz w:val="24"/>
          <w:szCs w:val="24"/>
          <w:lang w:val="en-US"/>
        </w:rPr>
        <w:t>laukti</w:t>
      </w:r>
      <w:proofErr w:type="spellEnd"/>
      <w:r w:rsidR="001B7757">
        <w:rPr>
          <w:b/>
          <w:sz w:val="24"/>
          <w:szCs w:val="24"/>
          <w:lang w:val="en-US"/>
        </w:rPr>
        <w:t xml:space="preserve"> „</w:t>
      </w:r>
      <w:proofErr w:type="spellStart"/>
      <w:r w:rsidR="001B7757">
        <w:rPr>
          <w:b/>
          <w:sz w:val="24"/>
          <w:szCs w:val="24"/>
          <w:lang w:val="en-US"/>
        </w:rPr>
        <w:t>Kalėdinių</w:t>
      </w:r>
      <w:proofErr w:type="spellEnd"/>
      <w:r w:rsidR="001B7757">
        <w:rPr>
          <w:b/>
          <w:sz w:val="24"/>
          <w:szCs w:val="24"/>
          <w:lang w:val="en-US"/>
        </w:rPr>
        <w:t xml:space="preserve"> </w:t>
      </w:r>
      <w:proofErr w:type="spellStart"/>
      <w:r w:rsidR="001B7757">
        <w:rPr>
          <w:b/>
          <w:sz w:val="24"/>
          <w:szCs w:val="24"/>
          <w:lang w:val="en-US"/>
        </w:rPr>
        <w:t>skaitymų</w:t>
      </w:r>
      <w:proofErr w:type="spellEnd"/>
      <w:r w:rsidR="001B7757">
        <w:rPr>
          <w:b/>
          <w:sz w:val="24"/>
          <w:szCs w:val="24"/>
          <w:lang w:val="en-US"/>
        </w:rPr>
        <w:t>“</w:t>
      </w:r>
      <w:r>
        <w:rPr>
          <w:b/>
          <w:sz w:val="24"/>
          <w:szCs w:val="24"/>
          <w:lang w:val="en-US"/>
        </w:rPr>
        <w:t xml:space="preserve">. </w:t>
      </w:r>
    </w:p>
    <w:p w:rsidR="00201D55" w:rsidRDefault="001C21FB">
      <w:pPr>
        <w:ind w:firstLine="720"/>
        <w:jc w:val="both"/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Šiais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metais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jaukiai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klasėse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įsitaisiusiems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mokiniams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skaitė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savanoriai</w:t>
      </w:r>
      <w:proofErr w:type="spellEnd"/>
      <w:r>
        <w:rPr>
          <w:b/>
          <w:sz w:val="24"/>
          <w:szCs w:val="24"/>
          <w:lang w:val="en-US"/>
        </w:rPr>
        <w:t xml:space="preserve">: </w:t>
      </w:r>
      <w:proofErr w:type="spellStart"/>
      <w:r>
        <w:rPr>
          <w:b/>
          <w:sz w:val="24"/>
          <w:szCs w:val="24"/>
          <w:lang w:val="en-US"/>
        </w:rPr>
        <w:t>mokytojai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vyresnių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klasių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mokiniai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mokyklos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administracijos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darbuotojai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rūbininkė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psichologė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sveikatos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priežiūros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specialistė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specialioji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pedagogė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bibliotekos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darbuotojos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svečiai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ir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mokyto</w:t>
      </w:r>
      <w:r w:rsidR="001B7757">
        <w:rPr>
          <w:b/>
          <w:sz w:val="24"/>
          <w:szCs w:val="24"/>
          <w:lang w:val="en-US"/>
        </w:rPr>
        <w:t>jos</w:t>
      </w:r>
      <w:proofErr w:type="spellEnd"/>
      <w:r w:rsidR="001B7757">
        <w:rPr>
          <w:b/>
          <w:sz w:val="24"/>
          <w:szCs w:val="24"/>
          <w:lang w:val="en-US"/>
        </w:rPr>
        <w:t xml:space="preserve"> R. </w:t>
      </w:r>
      <w:proofErr w:type="spellStart"/>
      <w:r w:rsidR="001B7757">
        <w:rPr>
          <w:b/>
          <w:sz w:val="24"/>
          <w:szCs w:val="24"/>
          <w:lang w:val="en-US"/>
        </w:rPr>
        <w:t>Cicėnienės</w:t>
      </w:r>
      <w:proofErr w:type="spellEnd"/>
      <w:r w:rsidR="001B7757">
        <w:rPr>
          <w:b/>
          <w:sz w:val="24"/>
          <w:szCs w:val="24"/>
          <w:lang w:val="en-US"/>
        </w:rPr>
        <w:t xml:space="preserve"> </w:t>
      </w:r>
      <w:proofErr w:type="spellStart"/>
      <w:r w:rsidR="001B7757">
        <w:rPr>
          <w:b/>
          <w:sz w:val="24"/>
          <w:szCs w:val="24"/>
          <w:lang w:val="en-US"/>
        </w:rPr>
        <w:t>vadovaujamo</w:t>
      </w:r>
      <w:proofErr w:type="spellEnd"/>
      <w:r w:rsidR="001B7757">
        <w:rPr>
          <w:b/>
          <w:sz w:val="24"/>
          <w:szCs w:val="24"/>
          <w:lang w:val="en-US"/>
        </w:rPr>
        <w:t xml:space="preserve"> „</w:t>
      </w:r>
      <w:proofErr w:type="spellStart"/>
      <w:r>
        <w:rPr>
          <w:b/>
          <w:sz w:val="24"/>
          <w:szCs w:val="24"/>
          <w:lang w:val="en-US"/>
        </w:rPr>
        <w:t>Garsaus</w:t>
      </w:r>
      <w:proofErr w:type="spellEnd"/>
      <w:r w:rsidR="001B7757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1B7757">
        <w:rPr>
          <w:b/>
          <w:sz w:val="24"/>
          <w:szCs w:val="24"/>
          <w:lang w:val="en-US"/>
        </w:rPr>
        <w:t>teatro</w:t>
      </w:r>
      <w:proofErr w:type="spellEnd"/>
      <w:r w:rsidR="001B7757">
        <w:rPr>
          <w:b/>
          <w:sz w:val="24"/>
          <w:szCs w:val="24"/>
          <w:lang w:val="en-US"/>
        </w:rPr>
        <w:t>“</w:t>
      </w:r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skaitovai</w:t>
      </w:r>
      <w:proofErr w:type="spellEnd"/>
      <w:proofErr w:type="gramEnd"/>
      <w:r>
        <w:rPr>
          <w:b/>
          <w:sz w:val="24"/>
          <w:szCs w:val="24"/>
          <w:lang w:val="en-US"/>
        </w:rPr>
        <w:t xml:space="preserve">. </w:t>
      </w:r>
    </w:p>
    <w:p w:rsidR="00201D55" w:rsidRDefault="001C21FB">
      <w:pPr>
        <w:ind w:firstLine="720"/>
        <w:jc w:val="both"/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Mokini</w:t>
      </w:r>
      <w:r w:rsidR="001B7757">
        <w:rPr>
          <w:b/>
          <w:sz w:val="24"/>
          <w:szCs w:val="24"/>
          <w:lang w:val="en-US"/>
        </w:rPr>
        <w:t>ai</w:t>
      </w:r>
      <w:proofErr w:type="spellEnd"/>
      <w:r w:rsidR="001B7757">
        <w:rPr>
          <w:b/>
          <w:sz w:val="24"/>
          <w:szCs w:val="24"/>
          <w:lang w:val="en-US"/>
        </w:rPr>
        <w:t xml:space="preserve">, </w:t>
      </w:r>
      <w:proofErr w:type="spellStart"/>
      <w:r w:rsidR="001B7757">
        <w:rPr>
          <w:b/>
          <w:sz w:val="24"/>
          <w:szCs w:val="24"/>
          <w:lang w:val="en-US"/>
        </w:rPr>
        <w:t>klausydami</w:t>
      </w:r>
      <w:proofErr w:type="spellEnd"/>
      <w:r w:rsidR="001B7757">
        <w:rPr>
          <w:b/>
          <w:sz w:val="24"/>
          <w:szCs w:val="24"/>
          <w:lang w:val="en-US"/>
        </w:rPr>
        <w:t xml:space="preserve"> </w:t>
      </w:r>
      <w:proofErr w:type="spellStart"/>
      <w:r w:rsidR="001B7757">
        <w:rPr>
          <w:b/>
          <w:sz w:val="24"/>
          <w:szCs w:val="24"/>
          <w:lang w:val="en-US"/>
        </w:rPr>
        <w:t>istorijų</w:t>
      </w:r>
      <w:proofErr w:type="spellEnd"/>
      <w:r w:rsidR="001B7757">
        <w:rPr>
          <w:b/>
          <w:sz w:val="24"/>
          <w:szCs w:val="24"/>
          <w:lang w:val="en-US"/>
        </w:rPr>
        <w:t xml:space="preserve">, </w:t>
      </w:r>
      <w:proofErr w:type="spellStart"/>
      <w:r w:rsidR="001B7757">
        <w:rPr>
          <w:b/>
          <w:sz w:val="24"/>
          <w:szCs w:val="24"/>
          <w:lang w:val="en-US"/>
        </w:rPr>
        <w:t>turėjo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galimybę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kartu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su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herojais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liūdėti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ir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džiaugtis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semtis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išminties</w:t>
      </w:r>
      <w:proofErr w:type="spellEnd"/>
      <w:r>
        <w:rPr>
          <w:b/>
          <w:sz w:val="24"/>
          <w:szCs w:val="24"/>
          <w:lang w:val="en-US"/>
        </w:rPr>
        <w:t xml:space="preserve">, </w:t>
      </w:r>
      <w:proofErr w:type="spellStart"/>
      <w:r>
        <w:rPr>
          <w:b/>
          <w:sz w:val="24"/>
          <w:szCs w:val="24"/>
          <w:lang w:val="en-US"/>
        </w:rPr>
        <w:t>tikėti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gėriu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ir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laukti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naujų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įkvepiančių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susitikimų</w:t>
      </w:r>
      <w:proofErr w:type="spellEnd"/>
      <w:r>
        <w:rPr>
          <w:b/>
          <w:sz w:val="24"/>
          <w:szCs w:val="24"/>
          <w:lang w:val="en-US"/>
        </w:rPr>
        <w:t>.</w:t>
      </w:r>
    </w:p>
    <w:p w:rsidR="001C21FB" w:rsidRDefault="001C21FB">
      <w:pPr>
        <w:ind w:firstLine="720"/>
        <w:jc w:val="both"/>
        <w:rPr>
          <w:b/>
          <w:sz w:val="24"/>
          <w:szCs w:val="24"/>
          <w:lang w:val="en-US"/>
        </w:rPr>
      </w:pPr>
    </w:p>
    <w:p w:rsidR="001C21FB" w:rsidRDefault="001C21FB" w:rsidP="001C21FB">
      <w:pPr>
        <w:jc w:val="both"/>
        <w:rPr>
          <w:b/>
          <w:sz w:val="24"/>
          <w:szCs w:val="24"/>
          <w:lang w:val="en-US"/>
        </w:rPr>
      </w:pPr>
    </w:p>
    <w:p w:rsidR="001C21FB" w:rsidRDefault="001C21FB" w:rsidP="001C21FB">
      <w:pPr>
        <w:jc w:val="right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Informaciją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parengė</w:t>
      </w:r>
      <w:proofErr w:type="spellEnd"/>
      <w:r>
        <w:rPr>
          <w:sz w:val="24"/>
          <w:szCs w:val="24"/>
          <w:lang w:val="en-US"/>
        </w:rPr>
        <w:t xml:space="preserve"> Irena </w:t>
      </w:r>
      <w:proofErr w:type="spellStart"/>
      <w:r>
        <w:rPr>
          <w:sz w:val="24"/>
          <w:szCs w:val="24"/>
          <w:lang w:val="en-US"/>
        </w:rPr>
        <w:t>Karpavičienė</w:t>
      </w:r>
      <w:proofErr w:type="spellEnd"/>
    </w:p>
    <w:p w:rsidR="001C21FB" w:rsidRDefault="001C21FB" w:rsidP="001C21FB">
      <w:pPr>
        <w:ind w:firstLine="720"/>
        <w:jc w:val="right"/>
        <w:rPr>
          <w:b/>
          <w:sz w:val="24"/>
          <w:szCs w:val="24"/>
          <w:lang w:val="en-US"/>
        </w:rPr>
      </w:pPr>
    </w:p>
    <w:p w:rsidR="00201D55" w:rsidRDefault="001C21FB">
      <w:pPr>
        <w:jc w:val="both"/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Susitikimų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a</w:t>
      </w:r>
      <w:bookmarkStart w:id="0" w:name="_GoBack"/>
      <w:bookmarkEnd w:id="0"/>
      <w:r>
        <w:rPr>
          <w:b/>
          <w:sz w:val="24"/>
          <w:szCs w:val="24"/>
          <w:lang w:val="en-US"/>
        </w:rPr>
        <w:t>kimirkos</w:t>
      </w:r>
      <w:proofErr w:type="spellEnd"/>
      <w:r>
        <w:rPr>
          <w:b/>
          <w:sz w:val="24"/>
          <w:szCs w:val="24"/>
          <w:lang w:val="en-US"/>
        </w:rPr>
        <w:t xml:space="preserve">: </w:t>
      </w:r>
    </w:p>
    <w:p w:rsidR="00201D55" w:rsidRDefault="00201D55">
      <w:pPr>
        <w:jc w:val="both"/>
        <w:rPr>
          <w:b/>
          <w:sz w:val="24"/>
          <w:szCs w:val="24"/>
          <w:lang w:val="en-US"/>
        </w:rPr>
      </w:pPr>
    </w:p>
    <w:p w:rsidR="00201D55" w:rsidRDefault="001C21FB">
      <w:pPr>
        <w:jc w:val="center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145155" cy="4194175"/>
            <wp:effectExtent l="19050" t="0" r="0" b="0"/>
            <wp:docPr id="35" name="Paveikslėlis 22" descr="C:\Users\Irena\Desktop\Kalėdiniai skaitymai 2016-2017\20161216_09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veikslėlis 22" descr="C:\Users\Irena\Desktop\Kalėdiniai skaitymai 2016-2017\20161216_090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168" cy="419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55" w:rsidRDefault="00201D55">
      <w:pPr>
        <w:jc w:val="center"/>
        <w:rPr>
          <w:lang w:val="en-US"/>
        </w:rPr>
      </w:pPr>
    </w:p>
    <w:p w:rsidR="00201D55" w:rsidRDefault="00201D55">
      <w:pPr>
        <w:jc w:val="both"/>
        <w:rPr>
          <w:lang w:val="en-US"/>
        </w:rPr>
      </w:pPr>
    </w:p>
    <w:p w:rsidR="00201D55" w:rsidRDefault="00201D55">
      <w:pPr>
        <w:jc w:val="both"/>
        <w:rPr>
          <w:lang w:val="en-US"/>
        </w:rPr>
      </w:pPr>
    </w:p>
    <w:p w:rsidR="00201D55" w:rsidRDefault="00201D55">
      <w:pPr>
        <w:jc w:val="both"/>
        <w:rPr>
          <w:lang w:val="en-US"/>
        </w:rPr>
      </w:pPr>
    </w:p>
    <w:p w:rsidR="00201D55" w:rsidRDefault="001C21FB">
      <w:pPr>
        <w:jc w:val="both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054225" cy="2739390"/>
            <wp:effectExtent l="19050" t="0" r="2729" b="0"/>
            <wp:docPr id="5" name="Paveikslėlis 4" descr="C:\Users\Irena\Desktop\Kalėdiniai skaitymai 2016-2017\20161206_12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4" descr="C:\Users\Irena\Desktop\Kalėdiniai skaitymai 2016-2017\20161206_12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086" cy="274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051050" cy="2734945"/>
            <wp:effectExtent l="19050" t="0" r="6055" b="0"/>
            <wp:docPr id="26" name="Paveikslėlis 5" descr="C:\Users\Irena\Desktop\Kalėdiniai skaitymai 2016-2017\20161207_09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veikslėlis 5" descr="C:\Users\Irena\Desktop\Kalėdiniai skaitymai 2016-2017\20161207_09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821" cy="273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051685" cy="2736215"/>
            <wp:effectExtent l="19050" t="0" r="5390" b="0"/>
            <wp:docPr id="32" name="Paveikslėlis 7" descr="C:\Users\Irena\Desktop\Kalėdiniai skaitymai 2016-2017\20161207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veikslėlis 7" descr="C:\Users\Irena\Desktop\Kalėdiniai skaitymai 2016-2017\20161207_092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354" cy="273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55" w:rsidRDefault="001C21FB">
      <w:pPr>
        <w:jc w:val="center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942590" cy="3923665"/>
            <wp:effectExtent l="19050" t="0" r="0" b="0"/>
            <wp:docPr id="30" name="Paveikslėlis 3" descr="C:\Users\Irena\Desktop\Kalėdiniai skaitymai 2016-2017\20161205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veikslėlis 3" descr="C:\Users\Irena\Desktop\Kalėdiniai skaitymai 2016-2017\20161205_095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4283" cy="392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941955" cy="3923030"/>
            <wp:effectExtent l="19050" t="0" r="0" b="0"/>
            <wp:docPr id="31" name="Paveikslėlis 6" descr="C:\Users\Irena\Desktop\Kalėdiniai skaitymai 2016-2017\20161207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veikslėlis 6" descr="C:\Users\Irena\Desktop\Kalėdiniai skaitymai 2016-2017\20161207_09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750" cy="392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55" w:rsidRDefault="00201D55">
      <w:pPr>
        <w:jc w:val="center"/>
        <w:rPr>
          <w:lang w:val="en-US"/>
        </w:rPr>
      </w:pPr>
    </w:p>
    <w:p w:rsidR="00201D55" w:rsidRDefault="00201D55">
      <w:pPr>
        <w:jc w:val="center"/>
        <w:rPr>
          <w:lang w:val="en-US"/>
        </w:rPr>
      </w:pPr>
    </w:p>
    <w:p w:rsidR="00201D55" w:rsidRDefault="00201D55">
      <w:pPr>
        <w:jc w:val="center"/>
        <w:rPr>
          <w:lang w:val="en-US"/>
        </w:rPr>
      </w:pPr>
    </w:p>
    <w:p w:rsidR="00201D55" w:rsidRDefault="001C21FB">
      <w:pPr>
        <w:jc w:val="center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751455" cy="3669665"/>
            <wp:effectExtent l="19050" t="0" r="0" b="0"/>
            <wp:docPr id="22" name="Paveikslėlis 9" descr="C:\Users\Irena\Desktop\Kalėdiniai skaitymai 2016-2017\20161207_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veikslėlis 9" descr="C:\Users\Irena\Desktop\Kalėdiniai skaitymai 2016-2017\20161207_121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647" cy="367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752725" cy="3670935"/>
            <wp:effectExtent l="19050" t="0" r="9300" b="0"/>
            <wp:docPr id="9" name="Paveikslėlis 8" descr="C:\Users\Irena\Desktop\Kalėdiniai skaitymai 2016-2017\20161207_12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veikslėlis 8" descr="C:\Users\Irena\Desktop\Kalėdiniai skaitymai 2016-2017\20161207_121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632" cy="367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55" w:rsidRDefault="001C21FB">
      <w:pPr>
        <w:jc w:val="both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887345" cy="3850640"/>
            <wp:effectExtent l="19050" t="0" r="7693" b="0"/>
            <wp:docPr id="23" name="Paveikslėlis 16" descr="C:\Users\Irena\Desktop\Kalėdiniai skaitymai 2016-2017\20161207_12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veikslėlis 16" descr="C:\Users\Irena\Desktop\Kalėdiniai skaitymai 2016-2017\20161207_121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355" cy="385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896870" cy="3862705"/>
            <wp:effectExtent l="19050" t="0" r="0" b="0"/>
            <wp:docPr id="25" name="Paveikslėlis 17" descr="C:\Users\Irena\Desktop\Kalėdiniai skaitymai 2016-2017\20161207_12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veikslėlis 17" descr="C:\Users\Irena\Desktop\Kalėdiniai skaitymai 2016-2017\20161207_122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925" cy="38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55" w:rsidRDefault="00201D55">
      <w:pPr>
        <w:jc w:val="center"/>
        <w:rPr>
          <w:lang w:val="en-US"/>
        </w:rPr>
      </w:pPr>
    </w:p>
    <w:p w:rsidR="00201D55" w:rsidRDefault="001C21FB">
      <w:pPr>
        <w:jc w:val="both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956560" cy="3942715"/>
            <wp:effectExtent l="19050" t="0" r="0" b="0"/>
            <wp:docPr id="11" name="Paveikslėlis 10" descr="C:\Users\Irena\Desktop\Kalėdiniai skaitymai 2016-2017\20161208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0" descr="C:\Users\Irena\Desktop\Kalėdiniai skaitymai 2016-2017\20161208_095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591" cy="39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932430" cy="3910965"/>
            <wp:effectExtent l="19050" t="0" r="750" b="0"/>
            <wp:docPr id="19" name="Paveikslėlis 18" descr="C:\Users\Irena\Desktop\Kalėdiniai skaitymai 2016-2017\20161209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veikslėlis 18" descr="C:\Users\Irena\Desktop\Kalėdiniai skaitymai 2016-2017\20161209_100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76" cy="39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3007360" cy="4010025"/>
            <wp:effectExtent l="19050" t="0" r="2469" b="0"/>
            <wp:docPr id="13" name="Paveikslėlis 12" descr="C:\Users\Irena\Desktop\Kalėdiniai skaitymai 2016-2017\20161212_12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veikslėlis 12" descr="C:\Users\Irena\Desktop\Kalėdiniai skaitymai 2016-2017\20161212_121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829" cy="401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966720" cy="3956685"/>
            <wp:effectExtent l="19050" t="0" r="4635" b="0"/>
            <wp:docPr id="20" name="Paveikslėlis 19" descr="C:\Users\Irena\Desktop\Kalėdiniai skaitymai 2016-2017\20161216_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veikslėlis 19" descr="C:\Users\Irena\Desktop\Kalėdiniai skaitymai 2016-2017\20161216_090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939" cy="395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55" w:rsidRDefault="001C21FB">
      <w:pPr>
        <w:jc w:val="both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044825" cy="4060190"/>
            <wp:effectExtent l="19050" t="0" r="2773" b="0"/>
            <wp:docPr id="14" name="Paveikslėlis 13" descr="C:\Users\Irena\Desktop\Kalėdiniai skaitymai 2016-2017\20161214_08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veikslėlis 13" descr="C:\Users\Irena\Desktop\Kalėdiniai skaitymai 2016-2017\20161214_081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071" cy="405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3033395" cy="4044950"/>
            <wp:effectExtent l="19050" t="0" r="0" b="0"/>
            <wp:docPr id="27" name="Paveikslėlis 20" descr="C:\Users\Irena\Desktop\Kalėdiniai skaitymai 2016-2017\20161213_09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veikslėlis 20" descr="C:\Users\Irena\Desktop\Kalėdiniai skaitymai 2016-2017\20161213_095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118" cy="40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55" w:rsidRDefault="001C21FB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3181985" cy="4243705"/>
            <wp:effectExtent l="19050" t="0" r="0" b="0"/>
            <wp:docPr id="28" name="Paveikslėlis 21" descr="C:\Users\Irena\Desktop\Kalėdiniai skaitymai 2016-2017\20161213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veikslėlis 21" descr="C:\Users\Irena\Desktop\Kalėdiniai skaitymai 2016-2017\20161213_095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459" cy="424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3157855" cy="4210685"/>
            <wp:effectExtent l="19050" t="0" r="4386" b="0"/>
            <wp:docPr id="36" name="Paveikslėlis 23" descr="C:\Users\Irena\Desktop\Kalėdiniai skaitymai 2016-2017\20161216_09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veikslėlis 23" descr="C:\Users\Irena\Desktop\Kalėdiniai skaitymai 2016-2017\20161216_090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679" cy="42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D55">
      <w:pgSz w:w="12240" w:h="15840"/>
      <w:pgMar w:top="851" w:right="616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decorative"/>
    <w:pitch w:val="default"/>
    <w:sig w:usb0="E1002EFF" w:usb1="C000605B" w:usb2="00000029" w:usb3="00000000" w:csb0="200101FF" w:csb1="2028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33"/>
    <w:rsid w:val="00053848"/>
    <w:rsid w:val="0007443F"/>
    <w:rsid w:val="001B7757"/>
    <w:rsid w:val="001C21FB"/>
    <w:rsid w:val="00201D55"/>
    <w:rsid w:val="0022565B"/>
    <w:rsid w:val="00266DCF"/>
    <w:rsid w:val="002C2157"/>
    <w:rsid w:val="002E24B3"/>
    <w:rsid w:val="003B6591"/>
    <w:rsid w:val="00453140"/>
    <w:rsid w:val="005201B7"/>
    <w:rsid w:val="00524392"/>
    <w:rsid w:val="00550368"/>
    <w:rsid w:val="00641257"/>
    <w:rsid w:val="006A6F98"/>
    <w:rsid w:val="006B60C9"/>
    <w:rsid w:val="006E0A1C"/>
    <w:rsid w:val="007F1233"/>
    <w:rsid w:val="008527A5"/>
    <w:rsid w:val="008A0293"/>
    <w:rsid w:val="009076D7"/>
    <w:rsid w:val="00B47A5A"/>
    <w:rsid w:val="00BA6DD2"/>
    <w:rsid w:val="00BF1C49"/>
    <w:rsid w:val="00BF306B"/>
    <w:rsid w:val="00D67DCB"/>
    <w:rsid w:val="00E0532B"/>
    <w:rsid w:val="00E73BE4"/>
    <w:rsid w:val="00EB0BC1"/>
    <w:rsid w:val="00EE3C09"/>
    <w:rsid w:val="00F01794"/>
    <w:rsid w:val="00F8266E"/>
    <w:rsid w:val="2F46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yo-N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00E2C"/>
  <w15:docId w15:val="{7375D23A-3CE5-415B-B799-0FDFDB47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lt-L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136</Words>
  <Characters>777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Auksė Žemaitytė</cp:lastModifiedBy>
  <cp:revision>26</cp:revision>
  <dcterms:created xsi:type="dcterms:W3CDTF">2016-12-16T08:46:00Z</dcterms:created>
  <dcterms:modified xsi:type="dcterms:W3CDTF">2016-12-20T19:19:00Z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2057-10.1.0.5471</vt:lpwstr>
  </property>
</Properties>
</file>